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50" w:rsidRPr="00791033" w:rsidRDefault="00B96550" w:rsidP="00B96550">
      <w:pPr>
        <w:jc w:val="center"/>
        <w:rPr>
          <w:b/>
        </w:rPr>
      </w:pPr>
      <w:bookmarkStart w:id="0" w:name="_GoBack"/>
      <w:bookmarkEnd w:id="0"/>
      <w:r w:rsidRPr="00791033">
        <w:rPr>
          <w:b/>
        </w:rPr>
        <w:t>Экспертное заключение об уровне профессиональной деятельности педагогического работника</w:t>
      </w:r>
    </w:p>
    <w:p w:rsidR="00B96550" w:rsidRPr="00791033" w:rsidRDefault="00B96550" w:rsidP="00B96550">
      <w:pPr>
        <w:jc w:val="center"/>
        <w:rPr>
          <w:b/>
        </w:rPr>
      </w:pPr>
      <w:r w:rsidRPr="00791033">
        <w:rPr>
          <w:b/>
          <w:color w:val="000000"/>
        </w:rPr>
        <w:t>учреждений дополнительного образования детей, в отношении которых функции учредителя осуществляет Комитет по культуре</w:t>
      </w:r>
      <w:r w:rsidRPr="00791033">
        <w:rPr>
          <w:b/>
        </w:rPr>
        <w:t xml:space="preserve"> (преподавателя, концертмейстера)</w:t>
      </w:r>
    </w:p>
    <w:p w:rsidR="00B96550" w:rsidRPr="00791033" w:rsidRDefault="00B96550" w:rsidP="00B96550">
      <w:pPr>
        <w:pBdr>
          <w:bottom w:val="single" w:sz="12" w:space="1" w:color="auto"/>
        </w:pBdr>
        <w:jc w:val="center"/>
        <w:rPr>
          <w:b/>
        </w:rPr>
      </w:pPr>
    </w:p>
    <w:p w:rsidR="00B96550" w:rsidRPr="00791033" w:rsidRDefault="00B96550" w:rsidP="00B96550">
      <w:pPr>
        <w:jc w:val="center"/>
      </w:pPr>
      <w:r w:rsidRPr="00791033">
        <w:t xml:space="preserve">(Ф.И.О. </w:t>
      </w:r>
      <w:proofErr w:type="gramStart"/>
      <w:r w:rsidRPr="00791033">
        <w:t>аттестуемого</w:t>
      </w:r>
      <w:proofErr w:type="gramEnd"/>
      <w:r w:rsidRPr="00791033">
        <w:t>, место работы, должность)</w:t>
      </w:r>
    </w:p>
    <w:p w:rsidR="00B96550" w:rsidRPr="00791033" w:rsidRDefault="00B96550" w:rsidP="00B96550">
      <w:pPr>
        <w:pBdr>
          <w:bottom w:val="single" w:sz="12" w:space="1" w:color="auto"/>
        </w:pBdr>
        <w:jc w:val="center"/>
      </w:pPr>
    </w:p>
    <w:p w:rsidR="00B96550" w:rsidRPr="00791033" w:rsidRDefault="00B96550" w:rsidP="00B96550">
      <w:pPr>
        <w:jc w:val="both"/>
      </w:pPr>
    </w:p>
    <w:p w:rsidR="00B96550" w:rsidRPr="00791033" w:rsidRDefault="00B96550" w:rsidP="00B96550">
      <w:pPr>
        <w:jc w:val="both"/>
      </w:pPr>
      <w:r w:rsidRPr="00791033">
        <w:t>Эксперт: _________________________________________________________________________________________________________________</w:t>
      </w:r>
    </w:p>
    <w:p w:rsidR="00B96550" w:rsidRPr="00791033" w:rsidRDefault="00B96550" w:rsidP="00B96550">
      <w:pPr>
        <w:jc w:val="center"/>
      </w:pPr>
      <w:r w:rsidRPr="00791033">
        <w:t>(Ф.И.О., место работы, должность эксперта)</w:t>
      </w:r>
    </w:p>
    <w:p w:rsidR="00B96550" w:rsidRPr="00791033" w:rsidRDefault="00B96550" w:rsidP="00B96550">
      <w:pPr>
        <w:jc w:val="both"/>
      </w:pPr>
      <w:r w:rsidRPr="00791033">
        <w:t>Прове</w:t>
      </w:r>
      <w:proofErr w:type="gramStart"/>
      <w:r w:rsidRPr="00791033">
        <w:t>л(</w:t>
      </w:r>
      <w:proofErr w:type="gramEnd"/>
      <w:r w:rsidRPr="00791033">
        <w:t>а) экспертизу в форме анализа портфолио профессиональной деятельности _________________________________________________</w:t>
      </w:r>
    </w:p>
    <w:p w:rsidR="00B96550" w:rsidRPr="00791033" w:rsidRDefault="00B96550" w:rsidP="00B96550">
      <w:pPr>
        <w:ind w:firstLine="708"/>
      </w:pPr>
      <w:r>
        <w:t xml:space="preserve">                                                                                                                                                             </w:t>
      </w:r>
      <w:r w:rsidRPr="00791033">
        <w:t xml:space="preserve">(дата проведения экспертизы)       </w:t>
      </w:r>
    </w:p>
    <w:p w:rsidR="00B96550" w:rsidRPr="00791033" w:rsidRDefault="00B96550" w:rsidP="00B96550"/>
    <w:tbl>
      <w:tblPr>
        <w:tblW w:w="15080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839"/>
        <w:gridCol w:w="5311"/>
        <w:gridCol w:w="1206"/>
        <w:gridCol w:w="5172"/>
        <w:gridCol w:w="2552"/>
      </w:tblGrid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jc w:val="center"/>
              <w:rPr>
                <w:iCs/>
              </w:rPr>
            </w:pPr>
            <w:r w:rsidRPr="0021278A">
              <w:rPr>
                <w:iCs/>
              </w:rPr>
              <w:t>№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jc w:val="center"/>
              <w:rPr>
                <w:iCs/>
              </w:rPr>
            </w:pPr>
            <w:r w:rsidRPr="0021278A">
              <w:rPr>
                <w:iCs/>
              </w:rPr>
              <w:t>Критерии и показатели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jc w:val="center"/>
              <w:rPr>
                <w:iCs/>
              </w:rPr>
            </w:pPr>
            <w:r w:rsidRPr="0021278A">
              <w:rPr>
                <w:iCs/>
              </w:rPr>
              <w:t>Баллы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jc w:val="center"/>
              <w:rPr>
                <w:iCs/>
              </w:rPr>
            </w:pPr>
            <w:r w:rsidRPr="0021278A">
              <w:rPr>
                <w:iCs/>
              </w:rPr>
              <w:t>Наличие подтверждающих документов в портфолио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jc w:val="center"/>
              <w:rPr>
                <w:iCs/>
              </w:rPr>
            </w:pPr>
            <w:r w:rsidRPr="0021278A">
              <w:rPr>
                <w:iCs/>
              </w:rPr>
              <w:t>Примечания</w:t>
            </w:r>
          </w:p>
        </w:tc>
      </w:tr>
      <w:tr w:rsidR="00B96550" w:rsidRPr="0021278A" w:rsidTr="00CE44FE">
        <w:trPr>
          <w:trHeight w:val="253"/>
        </w:trPr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50" w:rsidRPr="0021278A" w:rsidRDefault="00B96550" w:rsidP="00CE44FE">
            <w:pPr>
              <w:snapToGrid w:val="0"/>
            </w:pPr>
            <w:r>
              <w:rPr>
                <w:b/>
              </w:rPr>
              <w:t>1</w:t>
            </w:r>
            <w:r w:rsidRPr="0021278A">
              <w:rPr>
                <w:b/>
              </w:rPr>
              <w:t>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Реализация принципа преемственности обучения - подготовка учащегося к поступлению в старшие классы лицеев, ССМШ-колледж, профильные учреждения СПО и ВПО в сфере культуры и искусства в динамике (непосредственно после окончания образовательного учреждения).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Копии приказов о зачислении или копии студенческих книжек, списки обучающихся, заверенные руководителем того учреждения, в котором обучается в настоящее время студент.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b/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*Баллы суммируются из расчёта 10 баллов за каждого последующего поступившего</w:t>
            </w:r>
            <w:r w:rsidRPr="00B4040A">
              <w:rPr>
                <w:b/>
                <w:sz w:val="20"/>
                <w:szCs w:val="20"/>
              </w:rPr>
              <w:t xml:space="preserve"> </w:t>
            </w:r>
            <w:r w:rsidRPr="00B4040A">
              <w:rPr>
                <w:sz w:val="20"/>
                <w:szCs w:val="20"/>
              </w:rPr>
              <w:t>для преподавателей индивидуальных дисциплин и концертмейстеров по специальности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Реализация принципа преемственности обучения - подготовка учащегося к поступлению в старшие классы лицеев, ССМШ-колледж, профильные учреждения СПО и ВПО в сфере культуры и искусства в динамике (непосредственно после окончания образовательного учреждения).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Копии приказов о зачислении или копии студенческих книжек, списки обучающихся, заверенные руководителем того учреждения, в котором обучается в настоящее время студент.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*Баллы суммируются из расчёта 5 баллов за каждого последующего поступившего</w:t>
            </w:r>
            <w:r w:rsidRPr="00B4040A">
              <w:rPr>
                <w:b/>
                <w:sz w:val="20"/>
                <w:szCs w:val="20"/>
              </w:rPr>
              <w:t xml:space="preserve"> </w:t>
            </w:r>
            <w:r w:rsidRPr="00B4040A">
              <w:rPr>
                <w:sz w:val="20"/>
                <w:szCs w:val="20"/>
              </w:rPr>
              <w:t>для преподавателей групповых дисциплин, общего курса фортепиано и концертмейстеров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Подготовка преподавателем/участие концертмейстера в подготовке участников методических смотров-конкурсов учащихся по </w:t>
            </w:r>
            <w:r w:rsidRPr="0021278A">
              <w:lastRenderedPageBreak/>
              <w:t>специальностям (классам), проводимых          Санкт-Петербургским Учебно-методическим центром, участие в которых для всех преподавателей является обязательным, и отмеченных: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грамотой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дипломом победителя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lastRenderedPageBreak/>
              <w:t xml:space="preserve">Копия диплома/грамоты Учебно-методического центра, заверенная </w:t>
            </w:r>
            <w:r>
              <w:t>работодателем</w:t>
            </w:r>
            <w:r w:rsidRPr="0021278A">
              <w:t>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lastRenderedPageBreak/>
              <w:t>1</w:t>
            </w:r>
            <w:r w:rsidRPr="0021278A">
              <w:t>.4.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Подготовка преподавателем учащихся - участников городских олимпиад по предметам учебного плана, проводимых                           Санкт-Петербургским Учебно-методическим центром, </w:t>
            </w:r>
            <w:proofErr w:type="gramStart"/>
            <w:r w:rsidRPr="0021278A">
              <w:t>условия</w:t>
            </w:r>
            <w:proofErr w:type="gramEnd"/>
            <w:r w:rsidRPr="0021278A">
              <w:t xml:space="preserve"> проведения которых предусматривают две ступени отбора участников, и отмеченных: 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грамотой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дипломом победителя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Копия диплома/грамоты Учебно-методического центра, заверенная </w:t>
            </w:r>
            <w:r>
              <w:t>работодателем</w:t>
            </w:r>
            <w:r w:rsidRPr="0021278A">
              <w:t>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.5.</w:t>
            </w:r>
          </w:p>
          <w:p w:rsidR="00B96550" w:rsidRPr="0021278A" w:rsidRDefault="00B96550" w:rsidP="00CE44FE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Подготовка преподавателем/ концертмейстером творческого коллектива образовательного учреждения, выступающего на открытых концертных площадках в Санкт-Петербурге (Большой и Малый залы Филармонии, зал Академической капеллы, концертный зал Смольного собора и др.) и участвующего в городских мероприятиях, проводимых Комитетом по культуре и (или) Санкт-Петербургским учебно-методическим центром.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Копии афиш и программ выступлений, заверенные </w:t>
            </w:r>
            <w:r>
              <w:t>работодателем</w:t>
            </w:r>
            <w:r w:rsidRPr="0021278A">
              <w:t>.</w:t>
            </w: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Подготовка преподавателем/ концертмейстером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дипломанта,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лауреата</w:t>
            </w:r>
          </w:p>
          <w:p w:rsidR="00B96550" w:rsidRPr="0021278A" w:rsidRDefault="00B96550" w:rsidP="00CE44FE">
            <w:pPr>
              <w:jc w:val="both"/>
            </w:pPr>
            <w:r w:rsidRPr="0021278A">
              <w:t>детского или юношеского конкурса, проводимого Санкт-Петербургским Учебно-методическим центром, Комитетом по культуре, Министерством культуры Российской Федерации, а также конкурсов, входящих в ассоциацию ЕМС</w:t>
            </w:r>
            <w:proofErr w:type="gramStart"/>
            <w:r w:rsidRPr="0021278A">
              <w:rPr>
                <w:lang w:val="en-US"/>
              </w:rPr>
              <w:t>Y</w:t>
            </w:r>
            <w:proofErr w:type="gramEnd"/>
            <w:r w:rsidRPr="0021278A"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Положение о конкурсе, копии дипломов, заверенные </w:t>
            </w:r>
            <w:r>
              <w:t>работодателем</w:t>
            </w:r>
            <w:r w:rsidRPr="0021278A">
              <w:t>.</w:t>
            </w: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 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pPr>
              <w:rPr>
                <w:color w:val="333300"/>
              </w:rPr>
            </w:pPr>
            <w:r>
              <w:rPr>
                <w:color w:val="333300"/>
              </w:rPr>
              <w:t>1</w:t>
            </w:r>
            <w:r w:rsidRPr="0021278A">
              <w:rPr>
                <w:color w:val="333300"/>
              </w:rPr>
              <w:t>.7.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proofErr w:type="gramStart"/>
            <w:r w:rsidRPr="0021278A">
              <w:t xml:space="preserve">Достижения обучающихся в мероприятиях, </w:t>
            </w:r>
            <w:r w:rsidRPr="0021278A">
              <w:lastRenderedPageBreak/>
              <w:t xml:space="preserve">имеющих неофициальный статус 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Копия диплома, заверенного </w:t>
            </w:r>
            <w:r>
              <w:t>работодателем</w:t>
            </w:r>
            <w:r w:rsidRPr="0021278A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color w:val="333300"/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lastRenderedPageBreak/>
              <w:t>* 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pPr>
              <w:rPr>
                <w:color w:val="333300"/>
              </w:rPr>
            </w:pPr>
            <w:r>
              <w:rPr>
                <w:color w:val="333300"/>
              </w:rPr>
              <w:lastRenderedPageBreak/>
              <w:t>1</w:t>
            </w:r>
            <w:r w:rsidRPr="0021278A">
              <w:rPr>
                <w:color w:val="333300"/>
              </w:rPr>
              <w:t>.8.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Подготовка преподавателем или концертмейстером учащегося, удостоенного премии Правительства Санкт-Петербурга "Юные дарования", получившего диплом победителя общероссийского конкурса "Молодые дарования России", получившего премию-стипендию "Надежда России".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60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Копия диплома.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* суммирование баллов по данным показателям  не производится 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1</w:t>
            </w:r>
            <w:r w:rsidRPr="0021278A">
              <w:t>.9.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Сохранность преподавателем контингента </w:t>
            </w:r>
            <w:proofErr w:type="gramStart"/>
            <w:r w:rsidRPr="0021278A">
              <w:t>обучающихся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Справка, заверенная руководителем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</w:tc>
      </w:tr>
      <w:tr w:rsidR="00B96550" w:rsidRPr="0021278A" w:rsidTr="00CE44FE">
        <w:trPr>
          <w:trHeight w:val="253"/>
        </w:trPr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6550" w:rsidRPr="007C655C" w:rsidRDefault="00B96550" w:rsidP="00CE44FE">
            <w:pPr>
              <w:snapToGrid w:val="0"/>
            </w:pPr>
            <w:r w:rsidRPr="007C655C">
              <w:rPr>
                <w:b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Проведение не менее двух открытых уроков, или тематических показов учащихся, или тематических выступлений с рефератами или методическими разработками: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на уровне образовательного учреждения;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 - на городской методической секции преподавателей специальных дисциплин, получивших положительную оценку Учебно-методического центра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5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pPr>
              <w:jc w:val="center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Отзывы (не менее двух уроков) руководителя методиста Учебно-методического центра, эксперта аттестационной комиссии Комитета по образованию.</w:t>
            </w:r>
          </w:p>
          <w:p w:rsidR="00B96550" w:rsidRPr="0021278A" w:rsidRDefault="00B96550" w:rsidP="00CE44FE">
            <w:pPr>
              <w:jc w:val="both"/>
            </w:pPr>
            <w:r w:rsidRPr="0021278A">
              <w:t>Копия листа регистрации присутствующих на открытых уроках, тематических показах и пр.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Результаты профессиональной работы, отмеченные комиссией Учебно-методического центра по результатам объезда и подтвержденные грамотой Учебно-методического центра за отличную работу.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Копии грамот Учебно-методического центра.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  <w:rPr>
                <w:b/>
              </w:rPr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 для преподавателей художественных дисциплин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</w:t>
            </w:r>
            <w:proofErr w:type="gramStart"/>
            <w:r w:rsidRPr="0021278A">
              <w:t>используемых</w:t>
            </w:r>
            <w:proofErr w:type="gramEnd"/>
            <w:r w:rsidRPr="0021278A">
              <w:t xml:space="preserve"> в образовательном  процессе: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 учебно-методических пособий, поурочных планов, репертуарных сборников, дидактических пособий</w:t>
            </w:r>
          </w:p>
          <w:p w:rsidR="00B96550" w:rsidRPr="0021278A" w:rsidRDefault="00B96550" w:rsidP="00CE44FE">
            <w:pPr>
              <w:jc w:val="both"/>
            </w:pPr>
            <w:r w:rsidRPr="0021278A">
              <w:t>-программ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автором, редактором или составителем </w:t>
            </w:r>
            <w:proofErr w:type="gramStart"/>
            <w:r w:rsidRPr="0021278A">
              <w:t>которых</w:t>
            </w:r>
            <w:proofErr w:type="gramEnd"/>
            <w:r w:rsidRPr="0021278A">
              <w:t xml:space="preserve"> является преподаватель.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r w:rsidRPr="0021278A">
              <w:t xml:space="preserve">      15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  <w:rPr>
                <w:iCs/>
              </w:rPr>
            </w:pPr>
            <w:r w:rsidRPr="0021278A">
              <w:rPr>
                <w:iCs/>
              </w:rPr>
              <w:t>Титульный лист издания, страница «содержание» сборника, в котором помещена публикация, интернет адрес, скриншот или сертификат.</w:t>
            </w:r>
          </w:p>
          <w:p w:rsidR="00B96550" w:rsidRPr="0021278A" w:rsidRDefault="00B96550" w:rsidP="00CE44FE">
            <w:pPr>
              <w:jc w:val="both"/>
              <w:rPr>
                <w:iCs/>
              </w:rPr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 (включая </w:t>
            </w:r>
            <w:proofErr w:type="gramStart"/>
            <w:r w:rsidRPr="00B4040A">
              <w:rPr>
                <w:sz w:val="20"/>
                <w:szCs w:val="20"/>
              </w:rPr>
              <w:t>интернет-публикации</w:t>
            </w:r>
            <w:proofErr w:type="gramEnd"/>
            <w:r w:rsidRPr="00B4040A">
              <w:rPr>
                <w:sz w:val="20"/>
                <w:szCs w:val="20"/>
              </w:rPr>
              <w:t>).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</w:t>
            </w:r>
            <w:proofErr w:type="gramStart"/>
            <w:r w:rsidRPr="0021278A">
              <w:t>опубликованных</w:t>
            </w:r>
            <w:proofErr w:type="gramEnd"/>
            <w:r w:rsidRPr="0021278A">
              <w:t>: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статей, </w:t>
            </w:r>
          </w:p>
          <w:p w:rsidR="00B96550" w:rsidRPr="0021278A" w:rsidRDefault="00B96550" w:rsidP="00CE44FE">
            <w:pPr>
              <w:jc w:val="both"/>
            </w:pPr>
            <w:r w:rsidRPr="0021278A">
              <w:lastRenderedPageBreak/>
              <w:t>- учебно-методических пособий, поурочных планов, репертуарных сборников, дидактических пособий,</w:t>
            </w:r>
          </w:p>
          <w:p w:rsidR="00B96550" w:rsidRPr="0021278A" w:rsidRDefault="00B96550" w:rsidP="00CE44FE">
            <w:pPr>
              <w:jc w:val="both"/>
            </w:pPr>
            <w:r w:rsidRPr="0021278A">
              <w:t>-программ,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учебников </w:t>
            </w:r>
          </w:p>
          <w:p w:rsidR="00B96550" w:rsidRPr="0021278A" w:rsidRDefault="00B96550" w:rsidP="00CE44FE">
            <w:r w:rsidRPr="0021278A">
              <w:t xml:space="preserve">автором, редактором или составителем </w:t>
            </w:r>
            <w:proofErr w:type="gramStart"/>
            <w:r w:rsidRPr="0021278A">
              <w:t>которых</w:t>
            </w:r>
            <w:proofErr w:type="gramEnd"/>
            <w:r w:rsidRPr="0021278A">
              <w:t xml:space="preserve"> является преподаватель/ концертмейстер.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15</w:t>
            </w:r>
          </w:p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20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25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100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  <w:rPr>
                <w:iCs/>
              </w:rPr>
            </w:pPr>
            <w:r w:rsidRPr="0021278A">
              <w:rPr>
                <w:iCs/>
              </w:rPr>
              <w:lastRenderedPageBreak/>
              <w:t xml:space="preserve">Копии титульного листа печатного издания, страница «содержание» сборника, в котором </w:t>
            </w:r>
            <w:r w:rsidRPr="0021278A">
              <w:rPr>
                <w:iCs/>
              </w:rPr>
              <w:lastRenderedPageBreak/>
              <w:t>помещена публикация, интернет адрес, скриншот или сертификат.</w:t>
            </w:r>
          </w:p>
          <w:p w:rsidR="00B96550" w:rsidRPr="0021278A" w:rsidRDefault="00B96550" w:rsidP="00CE44FE">
            <w:pPr>
              <w:jc w:val="both"/>
              <w:rPr>
                <w:iCs/>
              </w:rPr>
            </w:pP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lastRenderedPageBreak/>
              <w:t xml:space="preserve">Указываются публикации, изданные в </w:t>
            </w:r>
            <w:proofErr w:type="spellStart"/>
            <w:r w:rsidRPr="00B4040A">
              <w:rPr>
                <w:sz w:val="20"/>
                <w:szCs w:val="20"/>
              </w:rPr>
              <w:lastRenderedPageBreak/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</w:t>
            </w:r>
            <w:r w:rsidRPr="00B4040A">
              <w:rPr>
                <w:bCs/>
                <w:sz w:val="20"/>
                <w:szCs w:val="20"/>
              </w:rPr>
              <w:t xml:space="preserve"> </w:t>
            </w:r>
            <w:r w:rsidRPr="00B4040A">
              <w:rPr>
                <w:sz w:val="20"/>
                <w:szCs w:val="20"/>
              </w:rPr>
              <w:t xml:space="preserve">(включая </w:t>
            </w:r>
            <w:proofErr w:type="gramStart"/>
            <w:r w:rsidRPr="00B4040A">
              <w:rPr>
                <w:sz w:val="20"/>
                <w:szCs w:val="20"/>
              </w:rPr>
              <w:t>интернет-публикации</w:t>
            </w:r>
            <w:proofErr w:type="gramEnd"/>
            <w:r w:rsidRPr="00B4040A">
              <w:rPr>
                <w:sz w:val="20"/>
                <w:szCs w:val="20"/>
              </w:rPr>
              <w:t>).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lastRenderedPageBreak/>
              <w:t>2.5.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опубликованной монографии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100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  <w:rPr>
                <w:iCs/>
              </w:rPr>
            </w:pPr>
            <w:r w:rsidRPr="0021278A">
              <w:t>Титульный лист с выходными данными.</w:t>
            </w:r>
          </w:p>
          <w:p w:rsidR="00B96550" w:rsidRPr="0021278A" w:rsidRDefault="00B96550" w:rsidP="00CE44FE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 (включая </w:t>
            </w:r>
            <w:proofErr w:type="gramStart"/>
            <w:r w:rsidRPr="00B4040A">
              <w:rPr>
                <w:sz w:val="20"/>
                <w:szCs w:val="20"/>
              </w:rPr>
              <w:t>интернет-публикации</w:t>
            </w:r>
            <w:proofErr w:type="gramEnd"/>
            <w:r w:rsidRPr="00B4040A">
              <w:rPr>
                <w:sz w:val="20"/>
                <w:szCs w:val="20"/>
              </w:rPr>
              <w:t>).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Участие преподавателя или концертмейстера в семинарах и конференциях  в качестве докладчика/содокладчика, выступление на курсах повышения квалификации в качестве преподавателя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регионального уровня;</w:t>
            </w:r>
          </w:p>
          <w:p w:rsidR="00B96550" w:rsidRPr="0021278A" w:rsidRDefault="00B96550" w:rsidP="00CE44FE">
            <w:pPr>
              <w:jc w:val="both"/>
            </w:pPr>
            <w:r w:rsidRPr="0021278A">
              <w:t>-всероссийского,  международного уровня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15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Программа/регламент/план мероприятия с указанием  даты, места, темы выступления, названия мероприятия. Справки, отзывы, заверенные </w:t>
            </w:r>
            <w:r>
              <w:t>работодателем</w:t>
            </w:r>
            <w:r w:rsidRPr="0021278A">
              <w:t xml:space="preserve">. </w:t>
            </w:r>
          </w:p>
          <w:p w:rsidR="00B96550" w:rsidRPr="0021278A" w:rsidRDefault="00B96550" w:rsidP="00CE44FE">
            <w:pPr>
              <w:jc w:val="both"/>
            </w:pPr>
            <w:r w:rsidRPr="0021278A">
              <w:t>В приложении могут быть представлены видеоматериалы мероприятий.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Проведение мастер-класса 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регионального уровня;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всероссийского и  международного уровня</w:t>
            </w:r>
          </w:p>
          <w:p w:rsidR="00B96550" w:rsidRPr="0021278A" w:rsidRDefault="00B96550" w:rsidP="00CE44FE">
            <w:pPr>
              <w:jc w:val="both"/>
            </w:pPr>
            <w:r w:rsidRPr="0021278A">
              <w:t>по приглашению органов исполнительной власти/управления образованием, творческих союзов.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15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  <w:p w:rsidR="00B96550" w:rsidRPr="0021278A" w:rsidRDefault="00B96550" w:rsidP="00CE44FE">
            <w:pPr>
              <w:jc w:val="center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Приглашение. Программа/регламент мероприятия. Копии списка участников с указанием программы;  отзывы педагогических работников, посетивших мероприятие. </w:t>
            </w:r>
          </w:p>
          <w:p w:rsidR="00B96550" w:rsidRPr="0021278A" w:rsidRDefault="00B96550" w:rsidP="00CE44FE">
            <w:pPr>
              <w:jc w:val="both"/>
            </w:pPr>
            <w:r w:rsidRPr="0021278A">
              <w:t>В приложении могут быть представлены видеоматериалы мероприятий.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2.8.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диссертации  или занимаемая должность по профилю преподаваемой дисциплины в образовательном учреждении высшего профессионального образования: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кандидат наук, доцент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доктор наук, профессор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50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100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  <w:rPr>
                <w:iCs/>
              </w:rPr>
            </w:pPr>
            <w:r w:rsidRPr="0021278A">
              <w:rPr>
                <w:iCs/>
              </w:rPr>
              <w:t xml:space="preserve">Ксерокопия документа, подтверждающего наличие ученой степени, заверенная </w:t>
            </w:r>
            <w:r>
              <w:rPr>
                <w:iCs/>
              </w:rPr>
              <w:t>работодателем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2.9.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записей выступлений преподавателя/концертмейстера на CD-носителе, DVD-носителе, выполненные по заказу звукозаписывающих компаний тиражом не менее 500 экземпляров или для показа на телевидении, сообщения по радио (при наличии </w:t>
            </w:r>
            <w:r w:rsidRPr="0021278A">
              <w:lastRenderedPageBreak/>
              <w:t xml:space="preserve">стажа работы в образовательном учреждении не менее пяти лет).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Копии обложек CD или DVD, копии записей с телевидения.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lastRenderedPageBreak/>
              <w:t>2.10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диплома профессионального конкурса музыкантов–исполнителей или художников,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регионального уровня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всероссийского уровня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международного уровня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Копия диплома, копия положения о конкурсе.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  <w:r w:rsidRPr="0021278A">
              <w:rPr>
                <w:b/>
                <w:iCs/>
              </w:rPr>
              <w:t xml:space="preserve"> </w:t>
            </w:r>
          </w:p>
          <w:p w:rsidR="00B96550" w:rsidRPr="0021278A" w:rsidRDefault="00B96550" w:rsidP="00CE44FE">
            <w:pPr>
              <w:jc w:val="both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 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iCs/>
                <w:sz w:val="20"/>
                <w:szCs w:val="20"/>
              </w:rPr>
              <w:t>*суммирование баллов производится у концертмейстеров по разным показателям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2.11.</w:t>
            </w:r>
          </w:p>
          <w:p w:rsidR="00B96550" w:rsidRPr="0021278A" w:rsidRDefault="00B96550" w:rsidP="00CE44FE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диплома победителя всероссийского конкурса, проводимого Министерством культуры Российской Федерации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100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Копия диплома, копия положения о конкурсе.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 </w:t>
            </w:r>
          </w:p>
          <w:p w:rsidR="00B96550" w:rsidRPr="00B4040A" w:rsidRDefault="00B96550" w:rsidP="00CE44FE">
            <w:pPr>
              <w:jc w:val="both"/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у преподавателя 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диплома </w:t>
            </w:r>
            <w:proofErr w:type="gramStart"/>
            <w:r w:rsidRPr="0021278A">
              <w:t>победителя смотра-конкурса педагогического мастерства молодых преподавателей государственных образовательных учреждений дополнительного образования детей</w:t>
            </w:r>
            <w:proofErr w:type="gramEnd"/>
            <w:r w:rsidRPr="0021278A">
              <w:t xml:space="preserve"> в сфере культуры «Педагогические надежды»;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 - свидетельства лауреата конкурса на соискание премии Правительства Санкт-Петербурга «Педагогические надежды» в сфере дополнительного образования детей;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свидетельства победителя мероприятий, по </w:t>
            </w:r>
            <w:proofErr w:type="gramStart"/>
            <w:r w:rsidRPr="0021278A">
              <w:t>итогам</w:t>
            </w:r>
            <w:proofErr w:type="gramEnd"/>
            <w:r w:rsidRPr="0021278A">
              <w:t xml:space="preserve"> проведения которых присуждается премия в рамках приоритетного национального проекта «Образование»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25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50</w:t>
            </w: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70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Копия диплома или свидетельства.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 </w:t>
            </w: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Проведение сольного концерта преподавателя или концертмейстера: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в музеях, музеях-квартирах; </w:t>
            </w:r>
          </w:p>
          <w:p w:rsidR="00B96550" w:rsidRPr="0021278A" w:rsidRDefault="00B96550" w:rsidP="00CE44FE">
            <w:pPr>
              <w:jc w:val="both"/>
            </w:pPr>
            <w:r w:rsidRPr="0021278A">
              <w:lastRenderedPageBreak/>
              <w:t>- в Большом и Малом залах Филармонии, зале Академической Капеллы, Малом зале им.                                  А.К. Глазунова, концертном зале Мариинского театра, концертном зале Смольного собора, Филармонии джазовой музыки, джазовом клубе JFC, Союзе композиторов и других концертных залах, аналогичных по профессиональному статусу и расположенных на территории         Санкт-Петербурга и других субъектов Российской Федерации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70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lastRenderedPageBreak/>
              <w:t xml:space="preserve">Копии афиш, программ концертов, буклетов, каталогов и др., заверенные </w:t>
            </w:r>
            <w:r>
              <w:t>работодателем</w:t>
            </w:r>
            <w:r w:rsidRPr="0021278A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 производится у концертмейстеров по разным показателям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lastRenderedPageBreak/>
              <w:t>2.14.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Организация персональной выставки преподавателя: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в музеях, музеях-квартирах, галереях;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ЦВЗ «Манеж», выставочном зале Союза художников Российской Федерации и других выставочных залах, аналогичных по профессиональному статусу и расположенных на территории Санкт-Петербурга и других субъектов Российской Федерации.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70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Подтверждающие документы учредителя выставки, копии афиш, буклетов, каталогов и др., заверенные </w:t>
            </w:r>
            <w:r>
              <w:t>работодателем</w:t>
            </w:r>
            <w:r w:rsidRPr="0021278A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2.15.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Уровень организационно-методической деятельности</w:t>
            </w:r>
            <w:proofErr w:type="gramStart"/>
            <w:r w:rsidRPr="0021278A">
              <w:t xml:space="preserve"> :</w:t>
            </w:r>
            <w:proofErr w:type="gramEnd"/>
          </w:p>
          <w:p w:rsidR="00B96550" w:rsidRPr="0021278A" w:rsidRDefault="00B96550" w:rsidP="00CE44FE">
            <w:pPr>
              <w:jc w:val="both"/>
            </w:pPr>
            <w:r w:rsidRPr="0021278A">
              <w:t>- руководство методическим отделом школы,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работа в составе бюро секции преподавателей городских методических секций Учебно-методического центра,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 работа в качестве председателя методического бюро преподавателей городских секций или методиста Учебно-методического центра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  <w:p w:rsidR="00B96550" w:rsidRPr="0021278A" w:rsidRDefault="00B96550" w:rsidP="00CE44FE">
            <w:r w:rsidRPr="0021278A">
              <w:t xml:space="preserve">      15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r w:rsidRPr="0021278A">
              <w:t xml:space="preserve">     20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Справка с места работы, справка учебно-методического центра.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Расширение социальных связей, использование социокультурного пространства города (проведение концертов/организация выставок в социальных учреждениях, больницах, домах-интернатах и др.)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грамот, отзывов, благодарностей.</w:t>
            </w:r>
          </w:p>
          <w:p w:rsidR="00B96550" w:rsidRPr="0021278A" w:rsidRDefault="00B96550" w:rsidP="00CE44FE">
            <w:pPr>
              <w:jc w:val="both"/>
            </w:pPr>
            <w:r w:rsidRPr="0021278A">
              <w:t>Программы мероприятий.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2.17.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Общественная активность преподавателя / концертмейстера:</w:t>
            </w:r>
          </w:p>
          <w:p w:rsidR="00B96550" w:rsidRPr="0021278A" w:rsidRDefault="00B96550" w:rsidP="00CE44FE">
            <w:pPr>
              <w:numPr>
                <w:ilvl w:val="0"/>
                <w:numId w:val="1"/>
              </w:numPr>
              <w:ind w:left="0"/>
            </w:pPr>
            <w:r w:rsidRPr="0021278A">
              <w:t>в жюри профессиональных конкурсов;</w:t>
            </w:r>
          </w:p>
          <w:p w:rsidR="00B96550" w:rsidRPr="0021278A" w:rsidRDefault="00B96550" w:rsidP="00CE44FE">
            <w:pPr>
              <w:numPr>
                <w:ilvl w:val="0"/>
                <w:numId w:val="1"/>
              </w:numPr>
              <w:ind w:left="0"/>
            </w:pPr>
            <w:r w:rsidRPr="0021278A">
              <w:lastRenderedPageBreak/>
              <w:t>в экспертных комиссиях.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lastRenderedPageBreak/>
              <w:t>Копии приказов, распоряжений.</w:t>
            </w:r>
          </w:p>
          <w:p w:rsidR="00B96550" w:rsidRPr="0021278A" w:rsidRDefault="00B96550" w:rsidP="00CE44FE">
            <w:r w:rsidRPr="0021278A">
              <w:t>Предоставление буклетов и каталогов.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* суммирование баллов по данным показателям  не </w:t>
            </w:r>
            <w:r w:rsidRPr="00B4040A">
              <w:rPr>
                <w:sz w:val="20"/>
                <w:szCs w:val="20"/>
              </w:rPr>
              <w:lastRenderedPageBreak/>
              <w:t>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lastRenderedPageBreak/>
              <w:t>2.18.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Работа</w:t>
            </w:r>
            <w:proofErr w:type="gramStart"/>
            <w:r w:rsidRPr="0021278A">
              <w:t xml:space="preserve"> :</w:t>
            </w:r>
            <w:proofErr w:type="gramEnd"/>
          </w:p>
          <w:p w:rsidR="00B96550" w:rsidRPr="0021278A" w:rsidRDefault="00B96550" w:rsidP="00CE44FE">
            <w:pPr>
              <w:jc w:val="both"/>
              <w:rPr>
                <w:color w:val="C0504D"/>
              </w:rPr>
            </w:pPr>
            <w:r w:rsidRPr="0021278A">
              <w:t>-в академических симфонических оркестрах Санкт-Петербурга, оркестровых коллективах оперных театров</w:t>
            </w:r>
            <w:r w:rsidRPr="0021278A">
              <w:rPr>
                <w:color w:val="C0504D"/>
              </w:rPr>
              <w:t xml:space="preserve">, </w:t>
            </w:r>
          </w:p>
          <w:p w:rsidR="00B96550" w:rsidRPr="0021278A" w:rsidRDefault="00B96550" w:rsidP="00CE44FE">
            <w:pPr>
              <w:jc w:val="both"/>
            </w:pPr>
            <w:r w:rsidRPr="0021278A">
              <w:t>-в Заслуженном коллективе России - Академическом симфоническом оркестре Санкт-Петербургской академической филармонии им. Д.Д.Шостаковича, оркестрах Государственного академического Мариинского театра, государственном академическом русском оркестре им. В.В. Андреева, государственных театрах в качестве актёра, солиста, артиста хора, балета, хореографа, балетмейстера, хормейстера, режиссёра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при наличии стажа работы в образовательном учреждении не менее трех лет. </w:t>
            </w: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/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Справка с места работы.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На момент прохождения аттестации.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 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7C655C" w:rsidRDefault="00B96550" w:rsidP="00CE44FE">
            <w:r>
              <w:t>2.19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7C655C" w:rsidRDefault="00B96550" w:rsidP="00CE44FE">
            <w:pPr>
              <w:jc w:val="both"/>
            </w:pPr>
            <w:r w:rsidRPr="007C655C">
              <w:t>Участие в разработке образовательной программы:</w:t>
            </w:r>
          </w:p>
          <w:p w:rsidR="00B96550" w:rsidRPr="007C655C" w:rsidRDefault="00B96550" w:rsidP="00CE44FE">
            <w:pPr>
              <w:jc w:val="both"/>
            </w:pPr>
            <w:r w:rsidRPr="007C655C">
              <w:t>- модифицированной/адаптированной</w:t>
            </w:r>
          </w:p>
          <w:p w:rsidR="00B96550" w:rsidRPr="007C655C" w:rsidRDefault="00B96550" w:rsidP="00CE44FE">
            <w:pPr>
              <w:jc w:val="both"/>
            </w:pPr>
            <w:r w:rsidRPr="007C655C">
              <w:t>- авторской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7C655C" w:rsidRDefault="00B96550" w:rsidP="00CE44FE">
            <w:pPr>
              <w:jc w:val="center"/>
            </w:pPr>
          </w:p>
          <w:p w:rsidR="00B96550" w:rsidRPr="007C655C" w:rsidRDefault="00B96550" w:rsidP="00CE44FE">
            <w:pPr>
              <w:jc w:val="center"/>
            </w:pPr>
          </w:p>
          <w:p w:rsidR="00B96550" w:rsidRPr="007C655C" w:rsidRDefault="00B96550" w:rsidP="00CE44FE">
            <w:pPr>
              <w:jc w:val="center"/>
            </w:pPr>
            <w:r w:rsidRPr="007C655C">
              <w:t>20</w:t>
            </w:r>
          </w:p>
          <w:p w:rsidR="00B96550" w:rsidRPr="007C655C" w:rsidRDefault="00B96550" w:rsidP="00CE44FE">
            <w:pPr>
              <w:jc w:val="center"/>
            </w:pPr>
            <w:r w:rsidRPr="007C655C">
              <w:t>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7C655C" w:rsidRDefault="00B96550" w:rsidP="00CE44FE">
            <w:pPr>
              <w:jc w:val="both"/>
            </w:pPr>
            <w:r w:rsidRPr="007C655C">
              <w:t>Программа, утвержденная руководителем учреждения; сертификат, диплом о присвоении звания «авторская».</w:t>
            </w:r>
          </w:p>
          <w:p w:rsidR="00B96550" w:rsidRPr="007C655C" w:rsidRDefault="00B96550" w:rsidP="00CE44FE">
            <w:pPr>
              <w:jc w:val="both"/>
            </w:pPr>
            <w:r w:rsidRPr="007C655C">
              <w:t xml:space="preserve">Рецензия ГОУ ДПО (повышения квалификации) «Санкт-Петербургский учебно-методический центр по образованию Комитета по культуре» (далее – Учебно-методический центр).  </w:t>
            </w:r>
          </w:p>
          <w:p w:rsidR="00B96550" w:rsidRPr="007C655C" w:rsidRDefault="00B96550" w:rsidP="00CE44FE">
            <w:pPr>
              <w:jc w:val="both"/>
            </w:pPr>
            <w:r w:rsidRPr="007C655C">
              <w:t>Апробирование программы в образовательном учреждении.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2.20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Прохождение преподавателем или концертмейстером курсов повышения квалификации.</w:t>
            </w:r>
          </w:p>
          <w:p w:rsidR="00B96550" w:rsidRPr="0021278A" w:rsidRDefault="00B96550" w:rsidP="00CE44FE">
            <w:pPr>
              <w:jc w:val="both"/>
            </w:pPr>
          </w:p>
          <w:p w:rsidR="00B96550" w:rsidRPr="0021278A" w:rsidRDefault="00B96550" w:rsidP="00CE44FE">
            <w:pPr>
              <w:jc w:val="both"/>
            </w:pPr>
            <w:r w:rsidRPr="0021278A">
              <w:t>Владение навыками пользователя персонального компьютера:</w:t>
            </w:r>
          </w:p>
          <w:p w:rsidR="00B96550" w:rsidRPr="0021278A" w:rsidRDefault="00B96550" w:rsidP="00CE44FE">
            <w:pPr>
              <w:jc w:val="both"/>
            </w:pPr>
            <w:r w:rsidRPr="0021278A">
              <w:t xml:space="preserve">-курсы пользователя ПК или квалификационное испытание пользователя ПК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snapToGrid w:val="0"/>
              <w:jc w:val="both"/>
            </w:pPr>
            <w:r w:rsidRPr="0021278A">
              <w:t>Копия документа государственного образца о прохождении курсов повышения квалификации.</w:t>
            </w:r>
          </w:p>
          <w:p w:rsidR="00B96550" w:rsidRPr="0021278A" w:rsidRDefault="00B96550" w:rsidP="00CE44FE">
            <w:pPr>
              <w:snapToGrid w:val="0"/>
              <w:jc w:val="both"/>
            </w:pPr>
          </w:p>
          <w:p w:rsidR="00B96550" w:rsidRPr="0021278A" w:rsidRDefault="00B96550" w:rsidP="00CE44FE">
            <w:pPr>
              <w:snapToGrid w:val="0"/>
              <w:jc w:val="both"/>
            </w:pPr>
            <w:r w:rsidRPr="0021278A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</w:t>
            </w:r>
            <w:r w:rsidRPr="0021278A">
              <w:lastRenderedPageBreak/>
              <w:t xml:space="preserve">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</w:t>
            </w:r>
            <w:r>
              <w:t>работодателем</w:t>
            </w:r>
            <w:r w:rsidRPr="0021278A">
              <w:t xml:space="preserve">    или справка о прохождении квалификационного испытания пользователя ПК в </w:t>
            </w:r>
            <w:proofErr w:type="spellStart"/>
            <w:r w:rsidRPr="0021278A">
              <w:t>РЦОКОиИТ</w:t>
            </w:r>
            <w:proofErr w:type="spellEnd"/>
            <w:r w:rsidRPr="0021278A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 </w:t>
            </w: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rPr>
                <w:sz w:val="20"/>
                <w:szCs w:val="20"/>
              </w:rPr>
            </w:pP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lastRenderedPageBreak/>
              <w:t>2.21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snapToGrid w:val="0"/>
              <w:jc w:val="both"/>
            </w:pPr>
            <w:r w:rsidRPr="0021278A">
              <w:t>Использование современных образовательных технологий</w:t>
            </w:r>
          </w:p>
          <w:p w:rsidR="00B96550" w:rsidRPr="0021278A" w:rsidRDefault="00B96550" w:rsidP="00CE44FE">
            <w:pPr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snapToGrid w:val="0"/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Презентация не менее 2 занятий, мероприятий (С</w:t>
            </w:r>
            <w:proofErr w:type="gramStart"/>
            <w:r w:rsidRPr="0021278A">
              <w:t>D</w:t>
            </w:r>
            <w:proofErr w:type="gramEnd"/>
            <w:r w:rsidRPr="0021278A">
              <w:t xml:space="preserve"> и распечатка на бумажном носителе), подтверждающие обоснованное и эффективное использование преподавателем современных образовательных технологий.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</w:t>
            </w:r>
            <w:r w:rsidRPr="00B4040A">
              <w:rPr>
                <w:bCs/>
                <w:sz w:val="20"/>
                <w:szCs w:val="20"/>
              </w:rPr>
              <w:t xml:space="preserve"> </w:t>
            </w:r>
          </w:p>
          <w:p w:rsidR="00B96550" w:rsidRPr="00B4040A" w:rsidRDefault="00B96550" w:rsidP="00CE44F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2.22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преподавателей или концертмейстеров материалов, отражающих работу с родителями: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эпизодическая работа</w:t>
            </w:r>
          </w:p>
          <w:p w:rsidR="00B96550" w:rsidRPr="0021278A" w:rsidRDefault="00B96550" w:rsidP="00CE44FE">
            <w:pPr>
              <w:jc w:val="both"/>
            </w:pPr>
            <w:r w:rsidRPr="0021278A">
              <w:t>- системность работы с родителями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</w:p>
          <w:p w:rsidR="00B96550" w:rsidRPr="0021278A" w:rsidRDefault="00B96550" w:rsidP="00CE44FE">
            <w:pPr>
              <w:jc w:val="center"/>
            </w:pPr>
            <w:r w:rsidRPr="0021278A">
              <w:t>5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  <w:rPr>
                <w:color w:val="FF0000"/>
              </w:rPr>
            </w:pPr>
            <w:r w:rsidRPr="0021278A">
              <w:t>Планы собраний, сценарии мероприятий, фотоотчеты, материалы анкетирования.</w:t>
            </w:r>
          </w:p>
          <w:p w:rsidR="00B96550" w:rsidRPr="0021278A" w:rsidRDefault="00B96550" w:rsidP="00CE44F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*суммирование баллов по данным показателям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15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snapToGrid w:val="0"/>
            </w:pPr>
            <w:r>
              <w:rPr>
                <w:b/>
              </w:rPr>
              <w:t>3.</w:t>
            </w:r>
            <w:r w:rsidRPr="00791033">
              <w:rPr>
                <w:b/>
              </w:rPr>
              <w:t xml:space="preserve"> </w:t>
            </w:r>
            <w:r w:rsidRPr="0021278A">
              <w:rPr>
                <w:b/>
              </w:rPr>
              <w:t>Награды и поощрения за успехи в профессиональной деятельности (баллы в данном разделе не суммируются)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Работа преподавателя или концертмейстера в сфере музыкального, художественного образования не менее десяти лет, отмеченная грамотами и благодарностями органов управления образованием.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Копии грамот или благодарностей</w:t>
            </w:r>
            <w:r>
              <w:t>, заверенные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 xml:space="preserve">В </w:t>
            </w:r>
            <w:proofErr w:type="spellStart"/>
            <w:r w:rsidRPr="00B4040A">
              <w:rPr>
                <w:sz w:val="20"/>
                <w:szCs w:val="20"/>
              </w:rPr>
              <w:t>межаттестационный</w:t>
            </w:r>
            <w:proofErr w:type="spellEnd"/>
            <w:r w:rsidRPr="00B4040A">
              <w:rPr>
                <w:sz w:val="20"/>
                <w:szCs w:val="20"/>
              </w:rPr>
              <w:t xml:space="preserve"> период.</w:t>
            </w:r>
          </w:p>
          <w:p w:rsidR="00B96550" w:rsidRPr="00B4040A" w:rsidRDefault="00B96550" w:rsidP="00CE44FE">
            <w:pPr>
              <w:jc w:val="center"/>
              <w:rPr>
                <w:sz w:val="20"/>
                <w:szCs w:val="20"/>
              </w:rPr>
            </w:pPr>
            <w:r w:rsidRPr="00B4040A">
              <w:rPr>
                <w:sz w:val="20"/>
                <w:szCs w:val="20"/>
              </w:rPr>
              <w:t>* суммирование баллов по данным показателям  не производится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proofErr w:type="gramStart"/>
            <w:r w:rsidRPr="0021278A">
              <w:t>Наличие у преподавателя или концертмейстера государственных наград в соответствии с Указом Президента Российской Федерации от 02.03.1994 N 442 "О государственных наградах Российской Федерации", а также наличие почетных званий в соответствии с Указом Президента Российской Федерации от 30.12.1995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 за</w:t>
            </w:r>
            <w:proofErr w:type="gramEnd"/>
            <w:r w:rsidRPr="0021278A">
              <w:t xml:space="preserve"> </w:t>
            </w:r>
            <w:r w:rsidRPr="0021278A">
              <w:lastRenderedPageBreak/>
              <w:t>достижения в сфере культуры и искусства.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lastRenderedPageBreak/>
              <w:t>80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удостоверения к награде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  <w:rPr>
                <w:color w:val="C0504D"/>
              </w:rPr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lastRenderedPageBreak/>
              <w:t>3</w:t>
            </w:r>
            <w:r w:rsidRPr="0021278A">
              <w:t>.3.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  <w:p w:rsidR="00B96550" w:rsidRPr="0021278A" w:rsidRDefault="00B96550" w:rsidP="00CE44FE">
            <w:pPr>
              <w:jc w:val="center"/>
              <w:rPr>
                <w:color w:val="FF000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грамоты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знака "За отличную работу"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удостоверения к награде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.5.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у преподавателя или концертмейстера нагрудного знака "За </w:t>
            </w:r>
            <w:proofErr w:type="spellStart"/>
            <w:r w:rsidRPr="0021278A">
              <w:t>гуманизацию</w:t>
            </w:r>
            <w:proofErr w:type="spellEnd"/>
            <w:r w:rsidRPr="0021278A">
              <w:t xml:space="preserve"> школы Санкт-Петербурга".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удостоверения к наград</w:t>
            </w:r>
            <w:r>
              <w:t>е,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у преподавателя или концертмейстера ведомственной награды "Благодарность министра культуры Российской Федерации"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грамоты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нагрудного знака Министерства культуры Российской Федерации "За высокие достижения".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удостоверения к награде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ведомственной награды "Почетная грамота. Министерства культуры и массовых коммуникаций Российской Федерации".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грамоты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.9.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 xml:space="preserve">Наличие у преподавателя или концертмейстера нагрудного знака "За достижения в культуре"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удостоверения к награде</w:t>
            </w:r>
            <w:r>
              <w:t>, заверенная 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>
            <w:r>
              <w:t>3</w:t>
            </w:r>
            <w:r w:rsidRPr="0021278A">
              <w:t>.10.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у преподавателя или концертмейстера Грамоты Губернатора Санкт-Петербурга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r w:rsidRPr="0021278A">
              <w:t>Копия грамоты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6550" w:rsidRPr="0021278A" w:rsidRDefault="00B96550" w:rsidP="00CE44FE">
            <w:r>
              <w:t>4.</w:t>
            </w:r>
          </w:p>
          <w:p w:rsidR="00B96550" w:rsidRPr="0021278A" w:rsidRDefault="00B96550" w:rsidP="00CE44FE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jc w:val="center"/>
            </w:pPr>
            <w:r w:rsidRPr="0021278A">
              <w:t>-50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ind w:firstLine="69"/>
              <w:jc w:val="both"/>
              <w:rPr>
                <w:iCs/>
              </w:rPr>
            </w:pPr>
            <w:r w:rsidRPr="0021278A">
              <w:rPr>
                <w:iCs/>
              </w:rPr>
              <w:t xml:space="preserve">Справка </w:t>
            </w:r>
            <w:r>
              <w:rPr>
                <w:iCs/>
              </w:rPr>
              <w:t>работодателя.</w:t>
            </w:r>
          </w:p>
          <w:p w:rsidR="00B96550" w:rsidRPr="0021278A" w:rsidRDefault="00B96550" w:rsidP="00CE44FE">
            <w:pPr>
              <w:snapToGrid w:val="0"/>
              <w:ind w:firstLine="69"/>
              <w:jc w:val="both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ind w:firstLine="69"/>
              <w:jc w:val="center"/>
            </w:pPr>
            <w:r w:rsidRPr="0021278A">
              <w:t>В период прохождения аттестации</w:t>
            </w:r>
          </w:p>
        </w:tc>
      </w:tr>
      <w:tr w:rsidR="00B96550" w:rsidRPr="0021278A" w:rsidTr="00CE44FE">
        <w:trPr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6550" w:rsidRPr="0021278A" w:rsidRDefault="00B96550" w:rsidP="00CE44FE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both"/>
            </w:pPr>
            <w:r w:rsidRPr="0021278A">
              <w:rPr>
                <w:b/>
              </w:rPr>
              <w:t>Общее количество баллов: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jc w:val="center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6550" w:rsidRPr="0021278A" w:rsidRDefault="00B96550" w:rsidP="00CE44FE">
            <w:pPr>
              <w:snapToGrid w:val="0"/>
              <w:ind w:firstLine="69"/>
              <w:jc w:val="both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550" w:rsidRPr="0021278A" w:rsidRDefault="00B96550" w:rsidP="00CE44FE">
            <w:pPr>
              <w:snapToGrid w:val="0"/>
              <w:ind w:firstLine="69"/>
              <w:jc w:val="center"/>
            </w:pPr>
          </w:p>
        </w:tc>
      </w:tr>
    </w:tbl>
    <w:p w:rsidR="00B96550" w:rsidRPr="00791033" w:rsidRDefault="00B96550" w:rsidP="00B96550">
      <w:pPr>
        <w:rPr>
          <w:color w:val="0000FF"/>
        </w:rPr>
      </w:pPr>
    </w:p>
    <w:p w:rsidR="00B96550" w:rsidRPr="00791033" w:rsidRDefault="00B96550" w:rsidP="00B96550">
      <w:r w:rsidRPr="00791033">
        <w:rPr>
          <w:b/>
        </w:rPr>
        <w:t xml:space="preserve">Общее заключение: </w:t>
      </w:r>
      <w:r w:rsidRPr="00791033">
        <w:t>на основании анализа портфолио профессиональной деятельности  _____________________________________________</w:t>
      </w:r>
    </w:p>
    <w:p w:rsidR="00B96550" w:rsidRPr="00791033" w:rsidRDefault="00B96550" w:rsidP="00B96550">
      <w:r w:rsidRPr="00791033">
        <w:t xml:space="preserve">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791033">
        <w:t xml:space="preserve"> (Ф.И.О. аттестуемого)</w:t>
      </w:r>
    </w:p>
    <w:p w:rsidR="00B96550" w:rsidRPr="00791033" w:rsidRDefault="00B96550" w:rsidP="00B96550">
      <w:r w:rsidRPr="00791033">
        <w:t>_______________________________________________________________________________</w:t>
      </w:r>
      <w:r>
        <w:t>____________</w:t>
      </w:r>
      <w:r w:rsidRPr="00791033">
        <w:t xml:space="preserve"> можно сделать вывод, что уровень квалификации </w:t>
      </w:r>
      <w:r>
        <w:t>________</w:t>
      </w:r>
      <w:r w:rsidRPr="00791033">
        <w:t>______</w:t>
      </w:r>
      <w:r>
        <w:t>__________________</w:t>
      </w:r>
      <w:r w:rsidRPr="00791033">
        <w:t xml:space="preserve"> соответствует требованиям, предъявляемым </w:t>
      </w:r>
      <w:proofErr w:type="gramStart"/>
      <w:r w:rsidRPr="00791033">
        <w:t>к</w:t>
      </w:r>
      <w:proofErr w:type="gramEnd"/>
      <w:r w:rsidRPr="00791033">
        <w:t xml:space="preserve"> __________________ квалификационной </w:t>
      </w:r>
    </w:p>
    <w:p w:rsidR="00B96550" w:rsidRPr="00791033" w:rsidRDefault="00B96550" w:rsidP="00B96550">
      <w:r w:rsidRPr="00791033">
        <w:t xml:space="preserve">                          </w:t>
      </w:r>
      <w:r>
        <w:t xml:space="preserve">        </w:t>
      </w:r>
      <w:r w:rsidRPr="00791033">
        <w:t xml:space="preserve">(должность)                                                                                                   </w:t>
      </w:r>
      <w:r>
        <w:t xml:space="preserve">                    </w:t>
      </w:r>
      <w:r w:rsidRPr="00791033">
        <w:t>(первой/ высшей)</w:t>
      </w:r>
    </w:p>
    <w:p w:rsidR="00B96550" w:rsidRPr="00791033" w:rsidRDefault="00B96550" w:rsidP="00B96550">
      <w:r w:rsidRPr="00791033">
        <w:t>категории.</w:t>
      </w:r>
    </w:p>
    <w:p w:rsidR="00B96550" w:rsidRPr="00791033" w:rsidRDefault="00B96550" w:rsidP="00B96550">
      <w:r w:rsidRPr="00791033">
        <w:rPr>
          <w:b/>
        </w:rPr>
        <w:lastRenderedPageBreak/>
        <w:t xml:space="preserve">Рекомендации: </w:t>
      </w:r>
      <w:r w:rsidRPr="00791033">
        <w:t>____________________________________________________________________________</w:t>
      </w:r>
      <w:r>
        <w:t>_______________________________</w:t>
      </w:r>
    </w:p>
    <w:p w:rsidR="00B96550" w:rsidRPr="00791033" w:rsidRDefault="00B96550" w:rsidP="00B96550">
      <w:r w:rsidRPr="00791033">
        <w:t>___________________________________________________________________________________________</w:t>
      </w:r>
      <w:r>
        <w:t>______________________________</w:t>
      </w:r>
    </w:p>
    <w:p w:rsidR="00B96550" w:rsidRPr="00791033" w:rsidRDefault="00B96550" w:rsidP="00B96550">
      <w:r w:rsidRPr="00791033">
        <w:t>___________________________________________________________________________________________</w:t>
      </w:r>
      <w:r>
        <w:t>______________________________</w:t>
      </w:r>
    </w:p>
    <w:p w:rsidR="00B96550" w:rsidRPr="00791033" w:rsidRDefault="00B96550" w:rsidP="00B96550"/>
    <w:p w:rsidR="00B96550" w:rsidRPr="00791033" w:rsidRDefault="00B96550" w:rsidP="00B96550">
      <w:r w:rsidRPr="00791033">
        <w:rPr>
          <w:b/>
        </w:rPr>
        <w:t>Подпись эксперта:</w:t>
      </w:r>
      <w:r w:rsidRPr="00791033">
        <w:t xml:space="preserve"> _________________________________________________________________________</w:t>
      </w:r>
      <w:r>
        <w:t>_____________________________</w:t>
      </w:r>
    </w:p>
    <w:p w:rsidR="00B96550" w:rsidRPr="00791033" w:rsidRDefault="00B96550" w:rsidP="00B96550">
      <w:pPr>
        <w:jc w:val="both"/>
        <w:rPr>
          <w:b/>
          <w:bCs/>
          <w:color w:val="0000FF"/>
        </w:rPr>
      </w:pPr>
    </w:p>
    <w:p w:rsidR="00B96550" w:rsidRPr="00945D2F" w:rsidRDefault="00B96550" w:rsidP="00B96550">
      <w:pPr>
        <w:jc w:val="both"/>
        <w:rPr>
          <w:b/>
          <w:bCs/>
        </w:rPr>
      </w:pPr>
      <w:r w:rsidRPr="00945D2F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B96550" w:rsidRPr="0021278A" w:rsidTr="00CE44FE">
        <w:tc>
          <w:tcPr>
            <w:tcW w:w="5808" w:type="dxa"/>
          </w:tcPr>
          <w:p w:rsidR="00B96550" w:rsidRPr="0021278A" w:rsidRDefault="00B96550" w:rsidP="00CE44FE">
            <w:pPr>
              <w:jc w:val="center"/>
            </w:pPr>
            <w:r w:rsidRPr="0021278A">
              <w:t>Педагогические работники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>Количество баллов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на первую квалификационную категорию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>Количество баллов</w:t>
            </w:r>
          </w:p>
          <w:p w:rsidR="00B96550" w:rsidRPr="0021278A" w:rsidRDefault="00B96550" w:rsidP="00CE44FE">
            <w:pPr>
              <w:jc w:val="center"/>
            </w:pPr>
            <w:r w:rsidRPr="0021278A">
              <w:t>на высшую квалификационную категорию</w:t>
            </w:r>
          </w:p>
        </w:tc>
      </w:tr>
      <w:tr w:rsidR="00B96550" w:rsidRPr="0021278A" w:rsidTr="00CE44FE">
        <w:tc>
          <w:tcPr>
            <w:tcW w:w="5808" w:type="dxa"/>
          </w:tcPr>
          <w:p w:rsidR="00B96550" w:rsidRPr="0021278A" w:rsidRDefault="00B96550" w:rsidP="00CE44FE">
            <w:r w:rsidRPr="0021278A">
              <w:t>Преподаватель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 xml:space="preserve">от 130      до 160 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>160 баллов    и выше</w:t>
            </w:r>
          </w:p>
        </w:tc>
      </w:tr>
      <w:tr w:rsidR="00B96550" w:rsidRPr="0021278A" w:rsidTr="00CE44FE">
        <w:tc>
          <w:tcPr>
            <w:tcW w:w="5808" w:type="dxa"/>
          </w:tcPr>
          <w:p w:rsidR="00B96550" w:rsidRPr="0021278A" w:rsidRDefault="00B96550" w:rsidP="00CE44FE">
            <w:r w:rsidRPr="0021278A">
              <w:t>Концертмейстер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 xml:space="preserve">от 100     до 130 </w:t>
            </w:r>
          </w:p>
        </w:tc>
        <w:tc>
          <w:tcPr>
            <w:tcW w:w="4530" w:type="dxa"/>
          </w:tcPr>
          <w:p w:rsidR="00B96550" w:rsidRPr="0021278A" w:rsidRDefault="00B96550" w:rsidP="00CE44FE">
            <w:pPr>
              <w:jc w:val="center"/>
            </w:pPr>
            <w:r w:rsidRPr="0021278A">
              <w:t>130 баллов    и выше</w:t>
            </w:r>
          </w:p>
        </w:tc>
      </w:tr>
    </w:tbl>
    <w:p w:rsidR="00B96550" w:rsidRPr="006C7149" w:rsidRDefault="00B96550" w:rsidP="00B96550">
      <w:pPr>
        <w:rPr>
          <w:color w:val="0000FF"/>
        </w:rPr>
      </w:pPr>
    </w:p>
    <w:p w:rsidR="00541FDA" w:rsidRPr="00B96550" w:rsidRDefault="00541FDA">
      <w:pPr>
        <w:rPr>
          <w:b/>
        </w:rPr>
      </w:pPr>
    </w:p>
    <w:sectPr w:rsidR="00541FDA" w:rsidRPr="00B96550" w:rsidSect="00B965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50"/>
    <w:rsid w:val="00541FDA"/>
    <w:rsid w:val="008666D7"/>
    <w:rsid w:val="00B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УМЦ_1</dc:creator>
  <cp:lastModifiedBy>Завуч</cp:lastModifiedBy>
  <cp:revision>2</cp:revision>
  <dcterms:created xsi:type="dcterms:W3CDTF">2017-04-28T09:18:00Z</dcterms:created>
  <dcterms:modified xsi:type="dcterms:W3CDTF">2017-04-28T09:18:00Z</dcterms:modified>
</cp:coreProperties>
</file>